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C4" w:rsidRDefault="00513FAF">
      <w:pPr>
        <w:jc w:val="right"/>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２０１９年４月吉日</w:t>
      </w:r>
    </w:p>
    <w:p w:rsidR="001834C4" w:rsidRDefault="00513FAF">
      <w:pPr>
        <w:rPr>
          <w:rFonts w:ascii="ＭＳ Ｐゴシック" w:eastAsia="ＭＳ Ｐゴシック" w:hAnsi="ＭＳ Ｐゴシック"/>
          <w:b/>
          <w:sz w:val="24"/>
        </w:rPr>
      </w:pPr>
      <w:r>
        <w:rPr>
          <w:rFonts w:ascii="ＭＳ Ｐゴシック" w:eastAsia="ＭＳ Ｐゴシック" w:hAnsi="ＭＳ Ｐゴシック" w:hint="eastAsia"/>
          <w:b/>
          <w:sz w:val="24"/>
        </w:rPr>
        <w:t>ＬＰガス</w:t>
      </w:r>
      <w:r>
        <w:rPr>
          <w:rFonts w:ascii="ＭＳ Ｐゴシック" w:eastAsia="ＭＳ Ｐゴシック" w:hAnsi="ＭＳ Ｐゴシック"/>
          <w:b/>
          <w:sz w:val="24"/>
        </w:rPr>
        <w:t>事業者</w:t>
      </w:r>
      <w:r>
        <w:rPr>
          <w:rFonts w:ascii="ＭＳ Ｐゴシック" w:eastAsia="ＭＳ Ｐゴシック" w:hAnsi="ＭＳ Ｐゴシック" w:hint="eastAsia"/>
          <w:b/>
          <w:sz w:val="24"/>
        </w:rPr>
        <w:t xml:space="preserve"> </w:t>
      </w:r>
      <w:r>
        <w:rPr>
          <w:rFonts w:ascii="ＭＳ Ｐゴシック" w:eastAsia="ＭＳ Ｐゴシック" w:hAnsi="ＭＳ Ｐゴシック"/>
          <w:b/>
          <w:sz w:val="24"/>
        </w:rPr>
        <w:t>殿</w:t>
      </w:r>
      <w:r>
        <w:rPr>
          <w:rFonts w:ascii="ＭＳ Ｐゴシック" w:eastAsia="ＭＳ Ｐゴシック" w:hAnsi="ＭＳ Ｐゴシック" w:hint="eastAsia"/>
          <w:b/>
          <w:sz w:val="24"/>
        </w:rPr>
        <w:t xml:space="preserve">　</w:t>
      </w:r>
    </w:p>
    <w:p w:rsidR="001834C4" w:rsidRDefault="00513FAF">
      <w:pPr>
        <w:jc w:val="right"/>
        <w:rPr>
          <w:rFonts w:ascii="ＭＳ Ｐゴシック" w:eastAsia="ＭＳ Ｐゴシック" w:hAnsi="ＭＳ Ｐゴシック"/>
          <w:sz w:val="24"/>
        </w:rPr>
      </w:pP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日本ガスメーター工業会</w:t>
      </w:r>
    </w:p>
    <w:p w:rsidR="001834C4" w:rsidRDefault="00513FAF">
      <w:pPr>
        <w:wordWrap w:val="0"/>
        <w:jc w:val="right"/>
        <w:rPr>
          <w:rFonts w:ascii="ＭＳ Ｐゴシック" w:eastAsia="ＭＳ Ｐゴシック" w:hAnsi="ＭＳ Ｐゴシック"/>
          <w:sz w:val="24"/>
        </w:rPr>
      </w:pP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石油ガスメーター部会</w:t>
      </w:r>
      <w:r>
        <w:rPr>
          <w:rFonts w:ascii="ＭＳ Ｐゴシック" w:eastAsia="ＭＳ Ｐゴシック" w:hAnsi="ＭＳ Ｐゴシック" w:hint="eastAsia"/>
          <w:sz w:val="24"/>
        </w:rPr>
        <w:t xml:space="preserve">  </w:t>
      </w:r>
    </w:p>
    <w:p w:rsidR="001834C4" w:rsidRDefault="00513FAF">
      <w:pPr>
        <w:jc w:val="right"/>
        <w:rPr>
          <w:rFonts w:ascii="ＭＳ Ｐゴシック" w:eastAsia="ＭＳ Ｐゴシック" w:hAnsi="ＭＳ Ｐゴシック"/>
          <w:sz w:val="24"/>
        </w:rPr>
      </w:pP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部会長代行　佐野</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裕昭</w:t>
      </w:r>
    </w:p>
    <w:p w:rsidR="001834C4" w:rsidRDefault="001834C4">
      <w:pPr>
        <w:jc w:val="right"/>
        <w:rPr>
          <w:rFonts w:ascii="ＭＳ Ｐゴシック" w:eastAsia="ＭＳ Ｐゴシック" w:hAnsi="ＭＳ Ｐゴシック"/>
          <w:sz w:val="24"/>
        </w:rPr>
      </w:pPr>
    </w:p>
    <w:p w:rsidR="001834C4" w:rsidRDefault="00513FAF">
      <w:pPr>
        <w:jc w:val="center"/>
        <w:rPr>
          <w:rFonts w:ascii="ＭＳ Ｐゴシック" w:eastAsia="ＭＳ Ｐゴシック" w:hAnsi="ＭＳ Ｐゴシック"/>
          <w:b/>
          <w:sz w:val="32"/>
          <w:szCs w:val="32"/>
          <w:u w:val="single"/>
        </w:rPr>
      </w:pPr>
      <w:r>
        <w:rPr>
          <w:rFonts w:ascii="ＭＳ Ｐゴシック" w:eastAsia="ＭＳ Ｐゴシック" w:hAnsi="ＭＳ Ｐゴシック" w:hint="eastAsia"/>
          <w:b/>
          <w:sz w:val="32"/>
          <w:szCs w:val="32"/>
          <w:u w:val="single"/>
        </w:rPr>
        <w:t>マイコンメーター機能解説パンフレットのご案内</w:t>
      </w:r>
    </w:p>
    <w:p w:rsidR="001834C4" w:rsidRDefault="001834C4">
      <w:pPr>
        <w:rPr>
          <w:rFonts w:ascii="ＭＳ Ｐゴシック" w:eastAsia="ＭＳ Ｐゴシック" w:hAnsi="ＭＳ Ｐゴシック"/>
          <w:sz w:val="24"/>
        </w:rPr>
      </w:pPr>
    </w:p>
    <w:p w:rsidR="001834C4" w:rsidRDefault="00513FAF">
      <w:pPr>
        <w:pStyle w:val="ad"/>
        <w:rPr>
          <w:rFonts w:ascii="ＭＳ Ｐゴシック" w:eastAsia="ＭＳ Ｐゴシック" w:hAnsi="ＭＳ Ｐゴシック"/>
        </w:rPr>
      </w:pPr>
      <w:r>
        <w:rPr>
          <w:rFonts w:ascii="ＭＳ Ｐゴシック" w:eastAsia="ＭＳ Ｐゴシック" w:hAnsi="ＭＳ Ｐゴシック" w:hint="eastAsia"/>
        </w:rPr>
        <w:t>拝啓　初春の候、貴社ますますご盛栄のこととお慶び申し上げます。</w:t>
      </w:r>
    </w:p>
    <w:p w:rsidR="001834C4" w:rsidRDefault="00513FAF">
      <w:pPr>
        <w:pStyle w:val="ad"/>
        <w:ind w:firstLineChars="118" w:firstLine="280"/>
        <w:rPr>
          <w:rFonts w:ascii="ＭＳ Ｐゴシック" w:eastAsia="ＭＳ Ｐゴシック" w:hAnsi="ＭＳ Ｐゴシック"/>
        </w:rPr>
      </w:pPr>
      <w:r>
        <w:rPr>
          <w:rFonts w:ascii="ＭＳ Ｐゴシック" w:eastAsia="ＭＳ Ｐゴシック" w:hAnsi="ＭＳ Ｐゴシック" w:hint="eastAsia"/>
        </w:rPr>
        <w:t>平素は格別のご高配を賜り、厚く御礼申し上げます。</w:t>
      </w:r>
    </w:p>
    <w:p w:rsidR="001834C4" w:rsidRDefault="00513FAF">
      <w:pPr>
        <w:ind w:firstLineChars="100" w:firstLine="237"/>
        <w:rPr>
          <w:rFonts w:ascii="ＭＳ Ｐゴシック" w:eastAsia="ＭＳ Ｐゴシック" w:hAnsi="ＭＳ Ｐゴシック"/>
          <w:sz w:val="24"/>
        </w:rPr>
      </w:pPr>
      <w:r>
        <w:rPr>
          <w:rFonts w:ascii="ＭＳ Ｐゴシック" w:eastAsia="ＭＳ Ｐゴシック" w:hAnsi="ＭＳ Ｐゴシック" w:hint="eastAsia"/>
          <w:sz w:val="24"/>
        </w:rPr>
        <w:t>従来から日本ガスメーター工業会では</w:t>
      </w:r>
      <w:r>
        <w:rPr>
          <w:rFonts w:ascii="ＭＳ Ｐゴシック" w:eastAsia="ＭＳ Ｐゴシック" w:hAnsi="ＭＳ Ｐゴシック" w:hint="eastAsia"/>
          <w:sz w:val="24"/>
        </w:rPr>
        <w:t>LP</w:t>
      </w:r>
      <w:r>
        <w:rPr>
          <w:rFonts w:ascii="ＭＳ Ｐゴシック" w:eastAsia="ＭＳ Ｐゴシック" w:hAnsi="ＭＳ Ｐゴシック"/>
          <w:sz w:val="24"/>
        </w:rPr>
        <w:t>ガス用</w:t>
      </w:r>
      <w:r>
        <w:rPr>
          <w:rFonts w:ascii="ＭＳ Ｐゴシック" w:eastAsia="ＭＳ Ｐゴシック" w:hAnsi="ＭＳ Ｐゴシック" w:hint="eastAsia"/>
          <w:sz w:val="24"/>
        </w:rPr>
        <w:t>マイコンメーターの機能のご理解の一助のため「マイコンメーターＳ」と題するパンフレットを作成し、多くのＬＰガス事業者様のご利用のために無償提供してまいりました。</w:t>
      </w:r>
    </w:p>
    <w:p w:rsidR="001834C4" w:rsidRDefault="00513FAF">
      <w:pPr>
        <w:ind w:firstLineChars="100" w:firstLine="237"/>
        <w:rPr>
          <w:rFonts w:ascii="ＭＳ Ｐゴシック" w:eastAsia="ＭＳ Ｐゴシック" w:hAnsi="ＭＳ Ｐゴシック"/>
          <w:sz w:val="24"/>
        </w:rPr>
      </w:pPr>
      <w:r>
        <w:rPr>
          <w:rFonts w:ascii="ＭＳ Ｐゴシック" w:eastAsia="ＭＳ Ｐゴシック" w:hAnsi="ＭＳ Ｐゴシック" w:hint="eastAsia"/>
          <w:sz w:val="24"/>
        </w:rPr>
        <w:t>今回ご紹介するものは、マイコンメーター</w:t>
      </w:r>
      <w:r>
        <w:rPr>
          <w:rFonts w:ascii="ＭＳ Ｐゴシック" w:eastAsia="ＭＳ Ｐゴシック" w:hAnsi="ＭＳ Ｐゴシック" w:hint="eastAsia"/>
          <w:sz w:val="24"/>
        </w:rPr>
        <w:t>S</w:t>
      </w:r>
      <w:r>
        <w:rPr>
          <w:rFonts w:ascii="ＭＳ Ｐゴシック" w:eastAsia="ＭＳ Ｐゴシック" w:hAnsi="ＭＳ Ｐゴシック" w:hint="eastAsia"/>
          <w:sz w:val="24"/>
        </w:rPr>
        <w:t>と</w:t>
      </w:r>
      <w:r>
        <w:rPr>
          <w:rFonts w:ascii="ＭＳ Ｐゴシック" w:eastAsia="ＭＳ Ｐゴシック" w:hAnsi="ＭＳ Ｐゴシック" w:hint="eastAsia"/>
          <w:sz w:val="24"/>
        </w:rPr>
        <w:t>E</w:t>
      </w:r>
      <w:r>
        <w:rPr>
          <w:rFonts w:ascii="ＭＳ Ｐゴシック" w:eastAsia="ＭＳ Ｐゴシック" w:hAnsi="ＭＳ Ｐゴシック" w:hint="eastAsia"/>
          <w:sz w:val="24"/>
        </w:rPr>
        <w:t>を併せた「マイコンメーター」のパンフレットです。内容は、消費者様にマイコンメーターの機能をご説明する際の参考としてご利用できるものとなっております。詳しくは、下記をご覧ください。</w:t>
      </w:r>
    </w:p>
    <w:p w:rsidR="001834C4" w:rsidRDefault="00513FAF">
      <w:pPr>
        <w:ind w:firstLineChars="3300" w:firstLine="7835"/>
        <w:rPr>
          <w:rFonts w:ascii="ＭＳ Ｐゴシック" w:eastAsia="ＭＳ Ｐゴシック" w:hAnsi="ＭＳ Ｐゴシック"/>
          <w:sz w:val="24"/>
        </w:rPr>
      </w:pPr>
      <w:r>
        <w:rPr>
          <w:rFonts w:ascii="ＭＳ Ｐゴシック" w:eastAsia="ＭＳ Ｐゴシック" w:hAnsi="ＭＳ Ｐゴシック" w:hint="eastAsia"/>
          <w:sz w:val="24"/>
        </w:rPr>
        <w:t>敬具</w:t>
      </w:r>
    </w:p>
    <w:p w:rsidR="001834C4" w:rsidRDefault="001834C4">
      <w:pPr>
        <w:ind w:firstLineChars="100" w:firstLine="237"/>
        <w:jc w:val="center"/>
        <w:rPr>
          <w:rFonts w:ascii="ＭＳ Ｐゴシック" w:eastAsia="ＭＳ Ｐゴシック" w:hAnsi="ＭＳ Ｐゴシック"/>
          <w:sz w:val="24"/>
        </w:rPr>
      </w:pPr>
    </w:p>
    <w:p w:rsidR="001834C4" w:rsidRDefault="00513FAF">
      <w:pPr>
        <w:ind w:firstLineChars="100" w:firstLine="237"/>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記</w:t>
      </w:r>
    </w:p>
    <w:p w:rsidR="001834C4" w:rsidRDefault="001834C4">
      <w:pPr>
        <w:ind w:firstLineChars="100" w:firstLine="237"/>
        <w:jc w:val="center"/>
        <w:rPr>
          <w:rFonts w:ascii="ＭＳ Ｐゴシック" w:eastAsia="ＭＳ Ｐゴシック" w:hAnsi="ＭＳ Ｐゴシック"/>
          <w:sz w:val="24"/>
        </w:rPr>
      </w:pPr>
    </w:p>
    <w:p w:rsidR="001834C4" w:rsidRDefault="00513FAF">
      <w:pPr>
        <w:rPr>
          <w:rFonts w:ascii="ＭＳ Ｐゴシック" w:eastAsia="ＭＳ Ｐゴシック" w:hAnsi="ＭＳ Ｐゴシック"/>
          <w:b/>
          <w:sz w:val="24"/>
        </w:rPr>
      </w:pPr>
      <w:r>
        <w:rPr>
          <w:rFonts w:ascii="ＭＳ Ｐゴシック" w:eastAsia="ＭＳ Ｐゴシック" w:hAnsi="ＭＳ Ｐゴシック" w:hint="eastAsia"/>
          <w:b/>
          <w:sz w:val="24"/>
        </w:rPr>
        <w:t>１．「マイコンメーター」パンフレットの内容</w:t>
      </w:r>
    </w:p>
    <w:p w:rsidR="001834C4" w:rsidRDefault="00513FAF">
      <w:pPr>
        <w:ind w:left="360"/>
        <w:rPr>
          <w:rFonts w:ascii="ＭＳ Ｐゴシック" w:eastAsia="ＭＳ Ｐゴシック" w:hAnsi="ＭＳ Ｐゴシック"/>
          <w:sz w:val="24"/>
        </w:rPr>
      </w:pPr>
      <w:r>
        <w:rPr>
          <w:rFonts w:ascii="ＭＳ Ｐゴシック" w:eastAsia="ＭＳ Ｐゴシック" w:hAnsi="ＭＳ Ｐゴシック" w:hint="eastAsia"/>
          <w:sz w:val="24"/>
        </w:rPr>
        <w:t>マイコンメーターの計量機能と保安機能について説明したもので、特に保安のためのガス遮断の条件などの説明があります。　【</w:t>
      </w:r>
      <w:r>
        <w:rPr>
          <w:rFonts w:ascii="ＭＳ Ｐゴシック" w:eastAsia="ＭＳ Ｐゴシック" w:hAnsi="ＭＳ Ｐゴシック"/>
          <w:sz w:val="24"/>
        </w:rPr>
        <w:t>A4</w:t>
      </w:r>
      <w:r>
        <w:rPr>
          <w:rFonts w:ascii="ＭＳ Ｐゴシック" w:eastAsia="ＭＳ Ｐゴシック" w:hAnsi="ＭＳ Ｐゴシック"/>
          <w:sz w:val="24"/>
        </w:rPr>
        <w:t>、</w:t>
      </w:r>
      <w:r>
        <w:rPr>
          <w:rFonts w:ascii="ＭＳ Ｐゴシック" w:eastAsia="ＭＳ Ｐゴシック" w:hAnsi="ＭＳ Ｐゴシック"/>
          <w:sz w:val="24"/>
        </w:rPr>
        <w:t>4</w:t>
      </w:r>
      <w:r>
        <w:rPr>
          <w:rFonts w:ascii="ＭＳ Ｐゴシック" w:eastAsia="ＭＳ Ｐゴシック" w:hAnsi="ＭＳ Ｐゴシック"/>
          <w:sz w:val="24"/>
        </w:rPr>
        <w:t>頁</w:t>
      </w:r>
      <w:r>
        <w:rPr>
          <w:rFonts w:ascii="ＭＳ Ｐゴシック" w:eastAsia="ＭＳ Ｐゴシック" w:hAnsi="ＭＳ Ｐゴシック" w:hint="eastAsia"/>
          <w:sz w:val="24"/>
        </w:rPr>
        <w:t>（</w:t>
      </w:r>
      <w:r>
        <w:rPr>
          <w:rFonts w:ascii="ＭＳ Ｐゴシック" w:eastAsia="ＭＳ Ｐゴシック" w:hAnsi="ＭＳ Ｐゴシック"/>
          <w:sz w:val="24"/>
        </w:rPr>
        <w:t>A3</w:t>
      </w:r>
      <w:r>
        <w:rPr>
          <w:rFonts w:ascii="ＭＳ Ｐゴシック" w:eastAsia="ＭＳ Ｐゴシック" w:hAnsi="ＭＳ Ｐゴシック"/>
          <w:sz w:val="24"/>
        </w:rPr>
        <w:t>二つ折り）、冊子</w:t>
      </w:r>
      <w:r>
        <w:rPr>
          <w:rFonts w:ascii="ＭＳ Ｐゴシック" w:eastAsia="ＭＳ Ｐゴシック" w:hAnsi="ＭＳ Ｐゴシック" w:hint="eastAsia"/>
          <w:sz w:val="24"/>
        </w:rPr>
        <w:t>カラー】</w:t>
      </w:r>
    </w:p>
    <w:p w:rsidR="001834C4" w:rsidRDefault="00513FAF">
      <w:pPr>
        <w:ind w:firstLineChars="100" w:firstLine="237"/>
        <w:rPr>
          <w:rFonts w:ascii="ＭＳ Ｐゴシック" w:eastAsia="ＭＳ Ｐゴシック" w:hAnsi="ＭＳ Ｐゴシック"/>
          <w:sz w:val="24"/>
        </w:rPr>
      </w:pPr>
      <w:r>
        <w:rPr>
          <w:rFonts w:ascii="ＭＳ Ｐゴシック" w:eastAsia="ＭＳ Ｐゴシック" w:hAnsi="ＭＳ Ｐゴシック" w:hint="eastAsia"/>
          <w:sz w:val="24"/>
        </w:rPr>
        <w:t>※配送料も含め無料です。</w:t>
      </w:r>
    </w:p>
    <w:p w:rsidR="001834C4" w:rsidRDefault="001834C4">
      <w:pPr>
        <w:rPr>
          <w:rFonts w:ascii="ＭＳ Ｐゴシック" w:eastAsia="ＭＳ Ｐゴシック" w:hAnsi="ＭＳ Ｐゴシック"/>
          <w:b/>
          <w:sz w:val="24"/>
        </w:rPr>
      </w:pPr>
    </w:p>
    <w:p w:rsidR="001834C4" w:rsidRDefault="00513FAF">
      <w:pPr>
        <w:rPr>
          <w:rFonts w:ascii="ＭＳ Ｐゴシック" w:eastAsia="ＭＳ Ｐゴシック" w:hAnsi="ＭＳ Ｐゴシック"/>
          <w:b/>
          <w:sz w:val="24"/>
        </w:rPr>
      </w:pPr>
      <w:r>
        <w:rPr>
          <w:rFonts w:ascii="ＭＳ Ｐゴシック" w:eastAsia="ＭＳ Ｐゴシック" w:hAnsi="ＭＳ Ｐゴシック" w:hint="eastAsia"/>
          <w:b/>
          <w:sz w:val="24"/>
        </w:rPr>
        <w:t>２．お申込みについて</w:t>
      </w:r>
    </w:p>
    <w:p w:rsidR="001834C4" w:rsidRDefault="00513FAF">
      <w:pPr>
        <w:ind w:leftChars="100" w:left="3056" w:hangingChars="1200" w:hanging="2849"/>
        <w:rPr>
          <w:rFonts w:ascii="ＭＳ Ｐゴシック" w:eastAsia="ＭＳ Ｐゴシック" w:hAnsi="ＭＳ Ｐゴシック"/>
          <w:sz w:val="24"/>
        </w:rPr>
      </w:pPr>
      <w:r>
        <w:rPr>
          <w:rFonts w:ascii="ＭＳ Ｐゴシック" w:eastAsia="ＭＳ Ｐゴシック" w:hAnsi="ＭＳ Ｐゴシック" w:hint="eastAsia"/>
          <w:sz w:val="24"/>
        </w:rPr>
        <w:t>◆申込みは随時受け付けております。</w:t>
      </w:r>
    </w:p>
    <w:p w:rsidR="001834C4" w:rsidRDefault="00513FAF">
      <w:pPr>
        <w:ind w:leftChars="200" w:left="3027" w:hangingChars="1100" w:hanging="2612"/>
        <w:rPr>
          <w:rFonts w:ascii="ＭＳ Ｐゴシック" w:eastAsia="ＭＳ Ｐゴシック" w:hAnsi="ＭＳ Ｐゴシック"/>
          <w:sz w:val="24"/>
        </w:rPr>
      </w:pPr>
      <w:r>
        <w:rPr>
          <w:rFonts w:ascii="ＭＳ Ｐゴシック" w:eastAsia="ＭＳ Ｐゴシック" w:hAnsi="ＭＳ Ｐゴシック"/>
          <w:sz w:val="24"/>
        </w:rPr>
        <w:t>ホームページのパンフレット紹介ページからお願いします。</w:t>
      </w:r>
    </w:p>
    <w:p w:rsidR="001834C4" w:rsidRDefault="00513FAF">
      <w:pPr>
        <w:ind w:firstLineChars="100" w:firstLine="237"/>
        <w:rPr>
          <w:rFonts w:ascii="ＭＳ Ｐゴシック" w:eastAsia="ＭＳ Ｐゴシック" w:hAnsi="ＭＳ Ｐゴシック"/>
          <w:sz w:val="24"/>
        </w:rPr>
      </w:pPr>
      <w:r>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URL</w:t>
      </w:r>
      <w:r>
        <w:rPr>
          <w:rFonts w:ascii="ＭＳ Ｐゴシック" w:eastAsia="ＭＳ Ｐゴシック" w:hAnsi="ＭＳ Ｐゴシック" w:hint="eastAsia"/>
          <w:sz w:val="24"/>
        </w:rPr>
        <w:t>：</w:t>
      </w:r>
      <w:hyperlink r:id="rId7" w:history="1">
        <w:r>
          <w:rPr>
            <w:rStyle w:val="af"/>
            <w:rFonts w:ascii="ＭＳ Ｐゴシック" w:eastAsia="ＭＳ Ｐゴシック" w:hAnsi="ＭＳ Ｐゴシック"/>
            <w:sz w:val="24"/>
          </w:rPr>
          <w:t>http</w:t>
        </w:r>
        <w:r>
          <w:rPr>
            <w:rStyle w:val="af"/>
            <w:rFonts w:ascii="ＭＳ Ｐゴシック" w:eastAsia="ＭＳ Ｐゴシック" w:hAnsi="ＭＳ Ｐゴシック" w:hint="eastAsia"/>
            <w:sz w:val="24"/>
          </w:rPr>
          <w:t>s</w:t>
        </w:r>
        <w:r>
          <w:rPr>
            <w:rStyle w:val="af"/>
            <w:rFonts w:ascii="ＭＳ Ｐゴシック" w:eastAsia="ＭＳ Ｐゴシック" w:hAnsi="ＭＳ Ｐゴシック"/>
            <w:sz w:val="24"/>
          </w:rPr>
          <w:t>://www.jgia.gr.jp/micom-pamph-04/</w:t>
        </w:r>
      </w:hyperlink>
      <w:r>
        <w:rPr>
          <w:rFonts w:ascii="ＭＳ Ｐゴシック" w:eastAsia="ＭＳ Ｐゴシック" w:hAnsi="ＭＳ Ｐゴシック" w:hint="eastAsia"/>
          <w:sz w:val="24"/>
        </w:rPr>
        <w:t>）</w:t>
      </w:r>
    </w:p>
    <w:p w:rsidR="001834C4" w:rsidRDefault="00513FAF">
      <w:pPr>
        <w:ind w:leftChars="100" w:left="3056" w:hangingChars="1200" w:hanging="2849"/>
        <w:rPr>
          <w:rFonts w:ascii="ＭＳ Ｐゴシック" w:eastAsia="ＭＳ Ｐゴシック" w:hAnsi="ＭＳ Ｐゴシック"/>
          <w:sz w:val="24"/>
        </w:rPr>
      </w:pPr>
      <w:r>
        <w:rPr>
          <w:rFonts w:ascii="ＭＳ Ｐゴシック" w:eastAsia="ＭＳ Ｐゴシック" w:hAnsi="ＭＳ Ｐゴシック"/>
          <w:sz w:val="24"/>
        </w:rPr>
        <w:lastRenderedPageBreak/>
        <w:t xml:space="preserve"> [</w:t>
      </w:r>
      <w:r>
        <w:rPr>
          <w:rFonts w:ascii="ＭＳ Ｐゴシック" w:eastAsia="ＭＳ Ｐゴシック" w:hAnsi="ＭＳ Ｐゴシック" w:hint="eastAsia"/>
          <w:sz w:val="24"/>
        </w:rPr>
        <w:t>お願い</w:t>
      </w:r>
      <w:r>
        <w:rPr>
          <w:rFonts w:ascii="ＭＳ Ｐゴシック" w:eastAsia="ＭＳ Ｐゴシック" w:hAnsi="ＭＳ Ｐゴシック"/>
          <w:sz w:val="24"/>
        </w:rPr>
        <w:t>]</w:t>
      </w:r>
    </w:p>
    <w:p w:rsidR="001834C4" w:rsidRDefault="00513FAF">
      <w:pPr>
        <w:numPr>
          <w:ilvl w:val="0"/>
          <w:numId w:val="2"/>
        </w:numPr>
        <w:rPr>
          <w:rFonts w:ascii="ＭＳ Ｐゴシック" w:eastAsia="ＭＳ Ｐゴシック" w:hAnsi="ＭＳ Ｐゴシック"/>
          <w:sz w:val="24"/>
        </w:rPr>
      </w:pPr>
      <w:r>
        <w:rPr>
          <w:rFonts w:ascii="ＭＳ Ｐゴシック" w:eastAsia="ＭＳ Ｐゴシック" w:hAnsi="ＭＳ Ｐゴシック" w:hint="eastAsia"/>
          <w:sz w:val="24"/>
        </w:rPr>
        <w:t>提供総数は限られております。多くのガス事業者の皆様にご利用いただけるよう、</w:t>
      </w:r>
    </w:p>
    <w:p w:rsidR="001834C4" w:rsidRDefault="00513FAF">
      <w:pPr>
        <w:ind w:leftChars="203" w:left="421" w:firstLineChars="100" w:firstLine="237"/>
        <w:rPr>
          <w:rFonts w:ascii="ＭＳ Ｐゴシック" w:eastAsia="ＭＳ Ｐゴシック" w:hAnsi="ＭＳ Ｐゴシック"/>
          <w:sz w:val="24"/>
        </w:rPr>
      </w:pPr>
      <w:r>
        <w:rPr>
          <w:rFonts w:ascii="ＭＳ Ｐゴシック" w:eastAsia="ＭＳ Ｐゴシック" w:hAnsi="ＭＳ Ｐゴシック" w:hint="eastAsia"/>
          <w:sz w:val="24"/>
        </w:rPr>
        <w:t>希望部数の上限は１００部とさせていただきます。</w:t>
      </w:r>
    </w:p>
    <w:p w:rsidR="001834C4" w:rsidRDefault="00513FAF">
      <w:pPr>
        <w:numPr>
          <w:ilvl w:val="0"/>
          <w:numId w:val="2"/>
        </w:numPr>
        <w:rPr>
          <w:rFonts w:ascii="ＭＳ Ｐゴシック" w:eastAsia="ＭＳ Ｐゴシック" w:hAnsi="ＭＳ Ｐゴシック"/>
          <w:sz w:val="24"/>
        </w:rPr>
      </w:pPr>
      <w:r>
        <w:rPr>
          <w:rFonts w:ascii="ＭＳ Ｐゴシック" w:eastAsia="ＭＳ Ｐゴシック" w:hAnsi="ＭＳ Ｐゴシック" w:hint="eastAsia"/>
          <w:sz w:val="24"/>
        </w:rPr>
        <w:t>お申込み数が多数となり用意した数を超えた場合は、ご希望</w:t>
      </w:r>
      <w:r>
        <w:rPr>
          <w:rFonts w:ascii="ＭＳ Ｐゴシック" w:eastAsia="ＭＳ Ｐゴシック" w:hAnsi="ＭＳ Ｐゴシック"/>
          <w:sz w:val="24"/>
        </w:rPr>
        <w:t>に沿えなくなります。</w:t>
      </w:r>
    </w:p>
    <w:p w:rsidR="001834C4" w:rsidRDefault="00513FAF">
      <w:pPr>
        <w:ind w:leftChars="203" w:left="421" w:firstLineChars="100" w:firstLine="237"/>
        <w:rPr>
          <w:rFonts w:ascii="ＭＳ Ｐゴシック" w:eastAsia="ＭＳ Ｐゴシック" w:hAnsi="ＭＳ Ｐゴシック"/>
          <w:sz w:val="24"/>
        </w:rPr>
      </w:pPr>
      <w:r>
        <w:rPr>
          <w:rFonts w:ascii="ＭＳ Ｐゴシック" w:eastAsia="ＭＳ Ｐゴシック" w:hAnsi="ＭＳ Ｐゴシック" w:hint="eastAsia"/>
          <w:sz w:val="24"/>
        </w:rPr>
        <w:t>パンフ</w:t>
      </w:r>
      <w:r>
        <w:rPr>
          <w:rFonts w:ascii="ＭＳ Ｐゴシック" w:eastAsia="ＭＳ Ｐゴシック" w:hAnsi="ＭＳ Ｐゴシック"/>
          <w:sz w:val="24"/>
        </w:rPr>
        <w:t>レット画像はホームページでダウンロード</w:t>
      </w:r>
      <w:r>
        <w:rPr>
          <w:rFonts w:ascii="ＭＳ Ｐゴシック" w:eastAsia="ＭＳ Ｐゴシック" w:hAnsi="ＭＳ Ｐゴシック" w:hint="eastAsia"/>
          <w:sz w:val="24"/>
        </w:rPr>
        <w:t>出来ますので、</w:t>
      </w:r>
      <w:r>
        <w:rPr>
          <w:rFonts w:ascii="ＭＳ Ｐゴシック" w:eastAsia="ＭＳ Ｐゴシック" w:hAnsi="ＭＳ Ｐゴシック"/>
          <w:sz w:val="24"/>
        </w:rPr>
        <w:t>自由に</w:t>
      </w:r>
      <w:r>
        <w:rPr>
          <w:rFonts w:ascii="ＭＳ Ｐゴシック" w:eastAsia="ＭＳ Ｐゴシック" w:hAnsi="ＭＳ Ｐゴシック" w:hint="eastAsia"/>
          <w:sz w:val="24"/>
        </w:rPr>
        <w:t>ご</w:t>
      </w:r>
      <w:r>
        <w:rPr>
          <w:rFonts w:ascii="ＭＳ Ｐゴシック" w:eastAsia="ＭＳ Ｐゴシック" w:hAnsi="ＭＳ Ｐゴシック"/>
          <w:sz w:val="24"/>
        </w:rPr>
        <w:t>利用</w:t>
      </w:r>
      <w:r>
        <w:rPr>
          <w:rFonts w:ascii="ＭＳ Ｐゴシック" w:eastAsia="ＭＳ Ｐゴシック" w:hAnsi="ＭＳ Ｐゴシック" w:hint="eastAsia"/>
          <w:sz w:val="24"/>
        </w:rPr>
        <w:t>ください</w:t>
      </w:r>
      <w:r>
        <w:rPr>
          <w:rFonts w:ascii="ＭＳ Ｐゴシック" w:eastAsia="ＭＳ Ｐゴシック" w:hAnsi="ＭＳ Ｐゴシック"/>
          <w:sz w:val="24"/>
        </w:rPr>
        <w:t>。</w:t>
      </w:r>
    </w:p>
    <w:p w:rsidR="001834C4" w:rsidRDefault="001834C4">
      <w:pPr>
        <w:ind w:leftChars="203" w:left="421" w:firstLineChars="100" w:firstLine="237"/>
        <w:rPr>
          <w:rFonts w:ascii="ＭＳ Ｐゴシック" w:eastAsia="ＭＳ Ｐゴシック" w:hAnsi="ＭＳ Ｐゴシック"/>
          <w:sz w:val="24"/>
        </w:rPr>
      </w:pPr>
    </w:p>
    <w:p w:rsidR="001834C4" w:rsidRDefault="00513FAF">
      <w:pPr>
        <w:rPr>
          <w:rFonts w:ascii="ＭＳ Ｐゴシック" w:eastAsia="ＭＳ Ｐゴシック" w:hAnsi="ＭＳ Ｐゴシック"/>
          <w:b/>
          <w:sz w:val="24"/>
        </w:rPr>
      </w:pPr>
      <w:r>
        <w:rPr>
          <w:rFonts w:ascii="ＭＳ Ｐゴシック" w:eastAsia="ＭＳ Ｐゴシック" w:hAnsi="ＭＳ Ｐゴシック" w:hint="eastAsia"/>
          <w:b/>
          <w:sz w:val="24"/>
        </w:rPr>
        <w:t>３．お問い合わせ</w:t>
      </w:r>
    </w:p>
    <w:p w:rsidR="001834C4" w:rsidRDefault="00513FAF">
      <w:pPr>
        <w:ind w:firstLineChars="109" w:firstLine="259"/>
        <w:rPr>
          <w:rFonts w:ascii="ＭＳ Ｐゴシック" w:eastAsia="ＭＳ Ｐゴシック" w:hAnsi="ＭＳ Ｐゴシック"/>
          <w:sz w:val="24"/>
        </w:rPr>
      </w:pPr>
      <w:r>
        <w:rPr>
          <w:rFonts w:ascii="ＭＳ Ｐゴシック" w:eastAsia="ＭＳ Ｐゴシック" w:hAnsi="ＭＳ Ｐゴシック" w:hint="eastAsia"/>
          <w:sz w:val="24"/>
        </w:rPr>
        <w:t>◆日本ガスメーター工業会事務局</w:t>
      </w:r>
    </w:p>
    <w:p w:rsidR="001834C4" w:rsidRDefault="00513FA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Ｅメール：</w:t>
      </w:r>
      <w:hyperlink r:id="rId8" w:history="1">
        <w:r>
          <w:rPr>
            <w:rFonts w:ascii="ＭＳ Ｐゴシック" w:eastAsia="ＭＳ Ｐゴシック" w:hAnsi="ＭＳ Ｐゴシック"/>
            <w:sz w:val="24"/>
            <w:u w:val="single"/>
          </w:rPr>
          <w:t>info@jgia.gr.jp</w:t>
        </w:r>
      </w:hyperlink>
      <w:r>
        <w:rPr>
          <w:rFonts w:ascii="ＭＳ Ｐゴシック" w:eastAsia="ＭＳ Ｐゴシック" w:hAnsi="ＭＳ Ｐゴシック"/>
          <w:sz w:val="24"/>
        </w:rPr>
        <w:t xml:space="preserve"> </w:t>
      </w:r>
      <w:r>
        <w:rPr>
          <w:rFonts w:ascii="ＭＳ Ｐゴシック" w:eastAsia="ＭＳ Ｐゴシック" w:hAnsi="ＭＳ Ｐゴシック"/>
          <w:sz w:val="24"/>
        </w:rPr>
        <w:t>、</w:t>
      </w:r>
      <w:r>
        <w:rPr>
          <w:rFonts w:ascii="ＭＳ Ｐゴシック" w:eastAsia="ＭＳ Ｐゴシック" w:hAnsi="ＭＳ Ｐゴシック"/>
          <w:sz w:val="24"/>
        </w:rPr>
        <w:t xml:space="preserve"> Fax; 03-3504-8022</w:t>
      </w:r>
      <w:r>
        <w:rPr>
          <w:rFonts w:ascii="ＭＳ Ｐゴシック" w:eastAsia="ＭＳ Ｐゴシック" w:hAnsi="ＭＳ Ｐゴシック"/>
          <w:sz w:val="24"/>
        </w:rPr>
        <w:t>、</w:t>
      </w:r>
      <w:r>
        <w:rPr>
          <w:rFonts w:ascii="ＭＳ Ｐゴシック" w:eastAsia="ＭＳ Ｐゴシック" w:hAnsi="ＭＳ Ｐゴシック" w:hint="eastAsia"/>
          <w:sz w:val="24"/>
        </w:rPr>
        <w:t>電話；</w:t>
      </w:r>
      <w:r>
        <w:rPr>
          <w:rFonts w:ascii="ＭＳ Ｐゴシック" w:eastAsia="ＭＳ Ｐゴシック" w:hAnsi="ＭＳ Ｐゴシック"/>
          <w:sz w:val="24"/>
        </w:rPr>
        <w:t>03-3504-8021</w:t>
      </w:r>
    </w:p>
    <w:p w:rsidR="001834C4" w:rsidRDefault="00513FAF">
      <w:pPr>
        <w:ind w:firstLineChars="200" w:firstLine="475"/>
        <w:rPr>
          <w:rFonts w:ascii="ＭＳ Ｐゴシック" w:eastAsia="ＭＳ Ｐゴシック" w:hAnsi="ＭＳ Ｐゴシック"/>
          <w:sz w:val="24"/>
        </w:rPr>
      </w:pPr>
      <w:r>
        <w:rPr>
          <w:rFonts w:ascii="ＭＳ Ｐゴシック" w:eastAsia="ＭＳ Ｐゴシック" w:hAnsi="ＭＳ Ｐゴシック" w:hint="eastAsia"/>
          <w:sz w:val="24"/>
        </w:rPr>
        <w:t>（ホームページ</w:t>
      </w:r>
      <w:r>
        <w:rPr>
          <w:rFonts w:ascii="ＭＳ Ｐゴシック" w:eastAsia="ＭＳ Ｐゴシック" w:hAnsi="ＭＳ Ｐゴシック" w:hint="eastAsia"/>
          <w:sz w:val="24"/>
        </w:rPr>
        <w:t>URL</w:t>
      </w:r>
      <w:r>
        <w:rPr>
          <w:rFonts w:ascii="ＭＳ Ｐゴシック" w:eastAsia="ＭＳ Ｐゴシック" w:hAnsi="ＭＳ Ｐゴシック" w:hint="eastAsia"/>
          <w:sz w:val="24"/>
        </w:rPr>
        <w:t>：</w:t>
      </w:r>
      <w:hyperlink r:id="rId9" w:history="1">
        <w:r>
          <w:rPr>
            <w:rStyle w:val="af"/>
            <w:rFonts w:ascii="ＭＳ Ｐゴシック" w:eastAsia="ＭＳ Ｐゴシック" w:hAnsi="ＭＳ Ｐゴシック"/>
            <w:sz w:val="24"/>
          </w:rPr>
          <w:t>http</w:t>
        </w:r>
        <w:r>
          <w:rPr>
            <w:rStyle w:val="af"/>
            <w:rFonts w:ascii="ＭＳ Ｐゴシック" w:eastAsia="ＭＳ Ｐゴシック" w:hAnsi="ＭＳ Ｐゴシック" w:hint="eastAsia"/>
            <w:sz w:val="24"/>
          </w:rPr>
          <w:t>s</w:t>
        </w:r>
        <w:r>
          <w:rPr>
            <w:rStyle w:val="af"/>
            <w:rFonts w:ascii="ＭＳ Ｐゴシック" w:eastAsia="ＭＳ Ｐゴシック" w:hAnsi="ＭＳ Ｐゴシック"/>
            <w:sz w:val="24"/>
          </w:rPr>
          <w:t>://www.jgia.gr.jp</w:t>
        </w:r>
      </w:hyperlink>
      <w:r>
        <w:rPr>
          <w:rFonts w:ascii="ＭＳ Ｐゴシック" w:eastAsia="ＭＳ Ｐゴシック" w:hAnsi="ＭＳ Ｐゴシック"/>
          <w:sz w:val="24"/>
        </w:rPr>
        <w:t>,</w:t>
      </w:r>
      <w:r>
        <w:rPr>
          <w:rFonts w:ascii="ＭＳ Ｐゴシック" w:eastAsia="ＭＳ Ｐゴシック" w:hAnsi="ＭＳ Ｐゴシック" w:hint="eastAsia"/>
          <w:sz w:val="24"/>
        </w:rPr>
        <w:t>）</w:t>
      </w:r>
    </w:p>
    <w:p w:rsidR="001834C4" w:rsidRDefault="00513FAF">
      <w:pPr>
        <w:jc w:val="right"/>
        <w:rPr>
          <w:sz w:val="24"/>
        </w:rPr>
      </w:pPr>
      <w:r>
        <w:rPr>
          <w:rFonts w:hint="eastAsia"/>
          <w:sz w:val="24"/>
        </w:rPr>
        <w:t>以上</w:t>
      </w:r>
    </w:p>
    <w:p w:rsidR="001834C4" w:rsidRDefault="001834C4">
      <w:pPr>
        <w:snapToGrid w:val="0"/>
        <w:jc w:val="left"/>
        <w:rPr>
          <w:rFonts w:ascii="ＭＳ ゴシック" w:eastAsia="ＭＳ ゴシック" w:hAnsi="ＭＳ ゴシック"/>
          <w:sz w:val="24"/>
        </w:rPr>
      </w:pPr>
    </w:p>
    <w:sectPr w:rsidR="001834C4">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701" w:left="1701" w:header="851" w:footer="992" w:gutter="0"/>
      <w:cols w:space="425"/>
      <w:docGrid w:type="linesAndChars" w:linePitch="438"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4C4" w:rsidRDefault="00513FAF">
      <w:r>
        <w:separator/>
      </w:r>
    </w:p>
  </w:endnote>
  <w:endnote w:type="continuationSeparator" w:id="0">
    <w:p w:rsidR="001834C4" w:rsidRDefault="0051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C4" w:rsidRDefault="001834C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C4" w:rsidRDefault="001834C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C4" w:rsidRDefault="001834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4C4" w:rsidRDefault="00513FAF">
      <w:r>
        <w:separator/>
      </w:r>
    </w:p>
  </w:footnote>
  <w:footnote w:type="continuationSeparator" w:id="0">
    <w:p w:rsidR="001834C4" w:rsidRDefault="00513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C4" w:rsidRDefault="001834C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C4" w:rsidRDefault="001834C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C4" w:rsidRDefault="00183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4B12"/>
    <w:multiLevelType w:val="hybridMultilevel"/>
    <w:tmpl w:val="E0687C24"/>
    <w:lvl w:ilvl="0" w:tplc="F1C8078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F4A63B1"/>
    <w:multiLevelType w:val="hybridMultilevel"/>
    <w:tmpl w:val="61380164"/>
    <w:lvl w:ilvl="0" w:tplc="B85EA550">
      <w:start w:val="2"/>
      <w:numFmt w:val="bullet"/>
      <w:lvlText w:val="・"/>
      <w:lvlJc w:val="left"/>
      <w:pPr>
        <w:ind w:left="78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C4"/>
    <w:rsid w:val="001834C4"/>
    <w:rsid w:val="00513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sz w:val="21"/>
    </w:rPr>
  </w:style>
  <w:style w:type="paragraph" w:styleId="a9">
    <w:name w:val="Note Heading"/>
    <w:basedOn w:val="a"/>
    <w:next w:val="a"/>
    <w:link w:val="aa"/>
    <w:uiPriority w:val="99"/>
    <w:unhideWhenUsed/>
    <w:pPr>
      <w:jc w:val="center"/>
    </w:pPr>
    <w:rPr>
      <w:rFonts w:ascii="ＭＳ ゴシック" w:eastAsia="ＭＳ ゴシック" w:hAnsi="ＭＳ ゴシック"/>
      <w:sz w:val="24"/>
    </w:rPr>
  </w:style>
  <w:style w:type="character" w:customStyle="1" w:styleId="aa">
    <w:name w:val="記 (文字)"/>
    <w:basedOn w:val="a0"/>
    <w:link w:val="a9"/>
    <w:uiPriority w:val="99"/>
    <w:rPr>
      <w:rFonts w:cs="Times New Roman"/>
    </w:rPr>
  </w:style>
  <w:style w:type="paragraph" w:styleId="ab">
    <w:name w:val="Closing"/>
    <w:basedOn w:val="a"/>
    <w:link w:val="ac"/>
    <w:uiPriority w:val="99"/>
    <w:unhideWhenUsed/>
    <w:pPr>
      <w:jc w:val="right"/>
    </w:pPr>
    <w:rPr>
      <w:rFonts w:ascii="ＭＳ ゴシック" w:eastAsia="ＭＳ ゴシック" w:hAnsi="ＭＳ ゴシック"/>
      <w:sz w:val="24"/>
    </w:rPr>
  </w:style>
  <w:style w:type="character" w:customStyle="1" w:styleId="ac">
    <w:name w:val="結語 (文字)"/>
    <w:basedOn w:val="a0"/>
    <w:link w:val="ab"/>
    <w:uiPriority w:val="99"/>
    <w:rPr>
      <w:rFonts w:cs="Times New Roman"/>
    </w:rPr>
  </w:style>
  <w:style w:type="paragraph" w:styleId="ad">
    <w:name w:val="Salutation"/>
    <w:basedOn w:val="a"/>
    <w:next w:val="a"/>
    <w:link w:val="ae"/>
    <w:uiPriority w:val="99"/>
    <w:unhideWhenUsed/>
    <w:rPr>
      <w:rFonts w:asciiTheme="minorHAnsi" w:eastAsiaTheme="minorEastAsia" w:hAnsiTheme="minorHAnsi" w:cstheme="minorBidi"/>
      <w:sz w:val="24"/>
    </w:rPr>
  </w:style>
  <w:style w:type="character" w:customStyle="1" w:styleId="ae">
    <w:name w:val="挨拶文 (文字)"/>
    <w:basedOn w:val="a0"/>
    <w:link w:val="ad"/>
    <w:uiPriority w:val="99"/>
    <w:rPr>
      <w:rFonts w:asciiTheme="minorHAnsi" w:eastAsiaTheme="minorEastAsia" w:hAnsiTheme="minorHAnsi"/>
    </w:rPr>
  </w:style>
  <w:style w:type="character" w:styleId="af">
    <w:name w:val="Hyperlink"/>
    <w:uiPriority w:val="99"/>
    <w:rPr>
      <w:rFonts w:cs="Times New Roman"/>
      <w:color w:val="0000FF"/>
      <w:u w:val="single"/>
    </w:rPr>
  </w:style>
  <w:style w:type="character" w:styleId="af0">
    <w:name w:val="FollowedHyperlink"/>
    <w:basedOn w:val="a0"/>
    <w:uiPriority w:val="99"/>
    <w:semiHidden/>
    <w:unhideWhenUsed/>
    <w:rPr>
      <w:color w:val="800080" w:themeColor="followedHyperlink"/>
      <w:u w:val="single"/>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gia.gr.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jgia.gr.jp/micom-pamph-0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jgia.g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2019-04-25T00:57:00Z</dcterms:created>
  <dcterms:modified xsi:type="dcterms:W3CDTF">2019-05-10T11:01:00Z</dcterms:modified>
</cp:coreProperties>
</file>